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BA" w:rsidRPr="0060318E" w:rsidRDefault="00470ABA" w:rsidP="00470ABA">
      <w:pPr>
        <w:rPr>
          <w:rFonts w:ascii="Arial" w:hAnsi="Arial" w:cs="Tahoma"/>
        </w:rPr>
      </w:pPr>
      <w:bookmarkStart w:id="0" w:name="_GoBack"/>
      <w:bookmarkEnd w:id="0"/>
      <w:r>
        <w:rPr>
          <w:rFonts w:ascii="Arial" w:hAnsi="Arial" w:cs="Tahoma"/>
        </w:rPr>
        <w:t xml:space="preserve">It is the intent of SBE policy and DPI that LEAs will provide opportunities for CDM in the 2014-15 academic </w:t>
      </w:r>
      <w:proofErr w:type="gramStart"/>
      <w:r>
        <w:rPr>
          <w:rFonts w:ascii="Arial" w:hAnsi="Arial" w:cs="Tahoma"/>
        </w:rPr>
        <w:t>year</w:t>
      </w:r>
      <w:proofErr w:type="gramEnd"/>
      <w:r>
        <w:rPr>
          <w:rFonts w:ascii="Arial" w:hAnsi="Arial" w:cs="Tahoma"/>
        </w:rPr>
        <w:t xml:space="preserve"> to inform placement latest by 2015-16.  For this optional implementation year, the CDM Working Group recommends starting with the 2014 Spring Timeline below.</w:t>
      </w:r>
    </w:p>
    <w:p w:rsidR="00470ABA" w:rsidRPr="0060318E" w:rsidRDefault="00470ABA" w:rsidP="00470ABA">
      <w:pPr>
        <w:rPr>
          <w:rFonts w:ascii="Arial" w:hAnsi="Arial" w:cs="Tahoma"/>
        </w:rPr>
      </w:pPr>
    </w:p>
    <w:p w:rsidR="00470ABA" w:rsidRDefault="00470ABA" w:rsidP="00470ABA">
      <w:pPr>
        <w:rPr>
          <w:rFonts w:ascii="Arial" w:eastAsia="Times New Roman" w:hAnsi="Arial" w:cs="Arial"/>
          <w:b/>
          <w:bCs/>
        </w:rPr>
      </w:pPr>
      <w:r w:rsidRPr="0060318E">
        <w:rPr>
          <w:rFonts w:ascii="Arial" w:eastAsia="Times New Roman" w:hAnsi="Arial" w:cs="Arial"/>
          <w:b/>
          <w:bCs/>
          <w:u w:val="single"/>
        </w:rPr>
        <w:t>Spring Timeline</w:t>
      </w:r>
      <w:r>
        <w:rPr>
          <w:rFonts w:ascii="Arial" w:eastAsia="Times New Roman" w:hAnsi="Arial" w:cs="Arial"/>
          <w:b/>
          <w:bCs/>
          <w:u w:val="single"/>
        </w:rPr>
        <w:t>:</w:t>
      </w:r>
      <w:r>
        <w:rPr>
          <w:rFonts w:ascii="Arial" w:eastAsia="Times New Roman" w:hAnsi="Arial" w:cs="Arial"/>
          <w:b/>
          <w:bCs/>
        </w:rPr>
        <w:t xml:space="preserve"> </w:t>
      </w:r>
    </w:p>
    <w:p w:rsidR="00470ABA" w:rsidRDefault="00470ABA" w:rsidP="00470ABA">
      <w:pPr>
        <w:rPr>
          <w:rFonts w:ascii="Arial" w:hAnsi="Arial" w:cs="Tahoma"/>
        </w:rPr>
      </w:pPr>
      <w:r>
        <w:rPr>
          <w:rFonts w:ascii="Arial" w:eastAsia="Times New Roman" w:hAnsi="Arial" w:cs="Arial"/>
          <w:bCs/>
        </w:rPr>
        <w:t>This timeline is f</w:t>
      </w:r>
      <w:r w:rsidRPr="0060318E">
        <w:rPr>
          <w:rFonts w:ascii="Arial" w:hAnsi="Arial" w:cs="Tahoma"/>
        </w:rPr>
        <w:t xml:space="preserve">or students </w:t>
      </w:r>
      <w:r>
        <w:rPr>
          <w:rFonts w:ascii="Arial" w:hAnsi="Arial" w:cs="Tahoma"/>
        </w:rPr>
        <w:t>attempt</w:t>
      </w:r>
      <w:r w:rsidRPr="0060318E">
        <w:rPr>
          <w:rFonts w:ascii="Arial" w:hAnsi="Arial" w:cs="Tahoma"/>
        </w:rPr>
        <w:t xml:space="preserve">ing to earn </w:t>
      </w:r>
      <w:r>
        <w:rPr>
          <w:rFonts w:ascii="Arial" w:hAnsi="Arial" w:cs="Tahoma"/>
        </w:rPr>
        <w:t>CDM</w:t>
      </w:r>
      <w:r w:rsidRPr="0060318E">
        <w:rPr>
          <w:rFonts w:ascii="Arial" w:hAnsi="Arial" w:cs="Tahoma"/>
        </w:rPr>
        <w:t xml:space="preserve"> </w:t>
      </w:r>
      <w:r>
        <w:rPr>
          <w:rFonts w:ascii="Arial" w:hAnsi="Arial" w:cs="Tahoma"/>
        </w:rPr>
        <w:t xml:space="preserve">during the spring </w:t>
      </w:r>
      <w:r w:rsidRPr="0060318E">
        <w:rPr>
          <w:rFonts w:ascii="Arial" w:hAnsi="Arial" w:cs="Tahoma"/>
        </w:rPr>
        <w:t>semeste</w:t>
      </w:r>
      <w:r>
        <w:rPr>
          <w:rFonts w:ascii="Arial" w:hAnsi="Arial" w:cs="Tahoma"/>
        </w:rPr>
        <w:t>r for courses scheduled in the fall.</w:t>
      </w:r>
    </w:p>
    <w:p w:rsidR="00470ABA" w:rsidRPr="0060318E" w:rsidRDefault="00470ABA" w:rsidP="00470ABA">
      <w:pPr>
        <w:rPr>
          <w:rFonts w:ascii="Arial" w:hAnsi="Arial" w:cs="Tahoma"/>
        </w:rPr>
      </w:pPr>
    </w:p>
    <w:p w:rsidR="00470ABA" w:rsidRDefault="00470ABA" w:rsidP="00470ABA">
      <w:pPr>
        <w:rPr>
          <w:rFonts w:ascii="Arial" w:eastAsia="Times New Roman" w:hAnsi="Arial" w:cs="Arial"/>
          <w:b/>
          <w:bCs/>
        </w:rPr>
      </w:pPr>
      <w:r>
        <w:rPr>
          <w:rFonts w:ascii="Arial" w:eastAsia="Times New Roman" w:hAnsi="Arial" w:cs="Arial"/>
          <w:b/>
          <w:bCs/>
        </w:rPr>
        <w:t xml:space="preserve">November – January:  </w:t>
      </w:r>
      <w:r w:rsidRPr="009801F5">
        <w:rPr>
          <w:rFonts w:ascii="Arial" w:eastAsia="Times New Roman" w:hAnsi="Arial" w:cs="Arial"/>
          <w:bCs/>
        </w:rPr>
        <w:t>Develop local processes and practices to implement CDM.</w:t>
      </w:r>
      <w:r>
        <w:rPr>
          <w:rFonts w:ascii="Arial" w:eastAsia="Times New Roman" w:hAnsi="Arial" w:cs="Arial"/>
          <w:b/>
          <w:bCs/>
        </w:rPr>
        <w:t xml:space="preserve">  </w:t>
      </w:r>
    </w:p>
    <w:p w:rsidR="00470ABA" w:rsidRDefault="00470ABA" w:rsidP="00470ABA">
      <w:pPr>
        <w:rPr>
          <w:rFonts w:ascii="Arial" w:eastAsia="Times New Roman" w:hAnsi="Arial" w:cs="Arial"/>
          <w:b/>
          <w:bCs/>
        </w:rPr>
      </w:pPr>
    </w:p>
    <w:p w:rsidR="00470ABA" w:rsidRDefault="00470ABA" w:rsidP="00470ABA">
      <w:pPr>
        <w:rPr>
          <w:rFonts w:ascii="Arial" w:eastAsia="Times New Roman" w:hAnsi="Arial" w:cs="Arial"/>
          <w:bCs/>
        </w:rPr>
      </w:pPr>
      <w:r>
        <w:rPr>
          <w:rFonts w:ascii="Arial" w:eastAsia="Times New Roman" w:hAnsi="Arial" w:cs="Arial"/>
          <w:b/>
          <w:bCs/>
        </w:rPr>
        <w:t xml:space="preserve">January – Mid-February:  </w:t>
      </w:r>
      <w:r w:rsidRPr="009801F5">
        <w:rPr>
          <w:rFonts w:ascii="Arial" w:eastAsia="Times New Roman" w:hAnsi="Arial" w:cs="Arial"/>
          <w:bCs/>
        </w:rPr>
        <w:t xml:space="preserve">Share CDM opportunities with students and families.  </w:t>
      </w:r>
      <w:r>
        <w:rPr>
          <w:rFonts w:ascii="Arial" w:eastAsia="Times New Roman" w:hAnsi="Arial" w:cs="Arial"/>
          <w:bCs/>
        </w:rPr>
        <w:t xml:space="preserve">Have student/family </w:t>
      </w:r>
      <w:r w:rsidRPr="009801F5">
        <w:rPr>
          <w:rFonts w:ascii="Arial" w:eastAsia="Times New Roman" w:hAnsi="Arial" w:cs="Arial"/>
          <w:bCs/>
        </w:rPr>
        <w:t>disc</w:t>
      </w:r>
      <w:r>
        <w:rPr>
          <w:rFonts w:ascii="Arial" w:eastAsia="Times New Roman" w:hAnsi="Arial" w:cs="Arial"/>
          <w:bCs/>
        </w:rPr>
        <w:t>ussions and advisement</w:t>
      </w:r>
      <w:r w:rsidRPr="009801F5">
        <w:rPr>
          <w:rFonts w:ascii="Arial" w:eastAsia="Times New Roman" w:hAnsi="Arial" w:cs="Arial"/>
          <w:bCs/>
        </w:rPr>
        <w:t>.  Accept CDM Applications.</w:t>
      </w:r>
      <w:r>
        <w:rPr>
          <w:rFonts w:ascii="Arial" w:eastAsia="Times New Roman" w:hAnsi="Arial" w:cs="Arial"/>
          <w:b/>
          <w:bCs/>
        </w:rPr>
        <w:t xml:space="preserve"> </w:t>
      </w:r>
      <w:r>
        <w:rPr>
          <w:rFonts w:ascii="Arial" w:eastAsia="Times New Roman" w:hAnsi="Arial" w:cs="Arial"/>
          <w:bCs/>
        </w:rPr>
        <w:t xml:space="preserve">Set Application deadline date based on local needs and requirements of DPI’s testing procedures.  LEAs will report to DPI, student testing information for EOCs one week prior to testing.  Work with your District’s Testing Coordinator to ensure the </w:t>
      </w:r>
      <w:r w:rsidRPr="00AB3F83">
        <w:rPr>
          <w:rFonts w:ascii="Arial" w:eastAsia="Times New Roman" w:hAnsi="Arial" w:cs="Arial"/>
          <w:bCs/>
          <w:i/>
        </w:rPr>
        <w:t>Procedural Guide</w:t>
      </w:r>
      <w:r>
        <w:rPr>
          <w:rFonts w:ascii="Arial" w:eastAsia="Times New Roman" w:hAnsi="Arial" w:cs="Arial"/>
          <w:bCs/>
          <w:i/>
        </w:rPr>
        <w:t xml:space="preserve">lines </w:t>
      </w:r>
      <w:r>
        <w:rPr>
          <w:rFonts w:ascii="Arial" w:eastAsia="Times New Roman" w:hAnsi="Arial" w:cs="Arial"/>
          <w:bCs/>
        </w:rPr>
        <w:t>are followed.</w:t>
      </w:r>
    </w:p>
    <w:p w:rsidR="00470ABA" w:rsidRPr="005B1ED6" w:rsidRDefault="00470ABA" w:rsidP="00470ABA">
      <w:pPr>
        <w:rPr>
          <w:rFonts w:ascii="Arial" w:eastAsia="Times New Roman" w:hAnsi="Arial" w:cs="Arial"/>
          <w:bCs/>
        </w:rPr>
      </w:pPr>
    </w:p>
    <w:p w:rsidR="00470ABA" w:rsidRDefault="00470ABA" w:rsidP="00470ABA">
      <w:pPr>
        <w:rPr>
          <w:rFonts w:ascii="Arial" w:eastAsia="Times New Roman" w:hAnsi="Arial" w:cs="Arial"/>
        </w:rPr>
      </w:pPr>
      <w:r w:rsidRPr="00105FB2">
        <w:rPr>
          <w:rFonts w:ascii="Arial" w:eastAsia="Times New Roman" w:hAnsi="Arial" w:cs="Arial"/>
          <w:b/>
          <w:bCs/>
        </w:rPr>
        <w:t>Last 2 weeks of February:</w:t>
      </w:r>
      <w:r w:rsidRPr="00105FB2">
        <w:rPr>
          <w:rFonts w:ascii="Arial" w:eastAsia="Times New Roman" w:hAnsi="Arial" w:cs="Arial"/>
        </w:rPr>
        <w:t xml:space="preserve"> </w:t>
      </w:r>
      <w:r>
        <w:rPr>
          <w:rFonts w:ascii="Arial" w:eastAsia="Times New Roman" w:hAnsi="Arial" w:cs="Arial"/>
        </w:rPr>
        <w:t xml:space="preserve">Implement Phase I Assessment of the CDM process.  </w:t>
      </w:r>
    </w:p>
    <w:p w:rsidR="00470ABA" w:rsidRPr="00BF48A3" w:rsidRDefault="00470ABA" w:rsidP="00470ABA">
      <w:pPr>
        <w:pStyle w:val="ListParagraph"/>
        <w:numPr>
          <w:ilvl w:val="0"/>
          <w:numId w:val="3"/>
        </w:numPr>
        <w:suppressAutoHyphens w:val="0"/>
        <w:contextualSpacing/>
        <w:rPr>
          <w:rFonts w:ascii="Times" w:eastAsia="Times New Roman" w:hAnsi="Times"/>
        </w:rPr>
      </w:pPr>
      <w:r>
        <w:rPr>
          <w:rFonts w:ascii="Arial" w:eastAsia="Times New Roman" w:hAnsi="Arial" w:cs="Arial"/>
        </w:rPr>
        <w:t>C</w:t>
      </w:r>
      <w:r w:rsidRPr="005B1ED6">
        <w:rPr>
          <w:rFonts w:ascii="Arial" w:eastAsia="Times New Roman" w:hAnsi="Arial" w:cs="Arial"/>
        </w:rPr>
        <w:t xml:space="preserve">omplete the </w:t>
      </w:r>
      <w:r>
        <w:rPr>
          <w:rFonts w:ascii="Arial" w:eastAsia="Times New Roman" w:hAnsi="Arial" w:cs="Arial"/>
        </w:rPr>
        <w:t>Phase I</w:t>
      </w:r>
      <w:r w:rsidRPr="005B1ED6">
        <w:rPr>
          <w:rFonts w:ascii="Arial" w:eastAsia="Times New Roman" w:hAnsi="Arial" w:cs="Arial"/>
        </w:rPr>
        <w:t xml:space="preserve"> assessment portion of the CDM process</w:t>
      </w:r>
      <w:r>
        <w:rPr>
          <w:rFonts w:ascii="Arial" w:eastAsia="Times New Roman" w:hAnsi="Arial" w:cs="Arial"/>
        </w:rPr>
        <w:t xml:space="preserve"> for non-EOC courses.  Determine process for student examinations.</w:t>
      </w:r>
    </w:p>
    <w:p w:rsidR="00470ABA" w:rsidRPr="008E2CCC" w:rsidRDefault="00470ABA" w:rsidP="00470ABA">
      <w:pPr>
        <w:pStyle w:val="ListParagraph"/>
        <w:suppressAutoHyphens w:val="0"/>
        <w:contextualSpacing/>
        <w:rPr>
          <w:rFonts w:ascii="Times" w:eastAsia="Times New Roman" w:hAnsi="Times"/>
        </w:rPr>
      </w:pPr>
    </w:p>
    <w:p w:rsidR="00470ABA" w:rsidRPr="00296AE2" w:rsidRDefault="00470ABA" w:rsidP="00470ABA">
      <w:pPr>
        <w:pStyle w:val="ListParagraph"/>
        <w:numPr>
          <w:ilvl w:val="0"/>
          <w:numId w:val="3"/>
        </w:numPr>
        <w:suppressAutoHyphens w:val="0"/>
        <w:contextualSpacing/>
        <w:rPr>
          <w:rFonts w:ascii="Times" w:eastAsia="Times New Roman" w:hAnsi="Times"/>
        </w:rPr>
      </w:pPr>
      <w:r w:rsidRPr="005B1ED6">
        <w:rPr>
          <w:rFonts w:ascii="Arial" w:eastAsia="Times New Roman" w:hAnsi="Arial" w:cs="Arial"/>
          <w:b/>
        </w:rPr>
        <w:t>The official DPI testing window for EOC courses is</w:t>
      </w:r>
      <w:r>
        <w:rPr>
          <w:rFonts w:ascii="Arial" w:eastAsia="Times New Roman" w:hAnsi="Arial" w:cs="Arial"/>
          <w:b/>
        </w:rPr>
        <w:t xml:space="preserve"> the last two weeks of February </w:t>
      </w:r>
      <w:r w:rsidRPr="00296AE2">
        <w:rPr>
          <w:rFonts w:ascii="Arial" w:eastAsia="Times New Roman" w:hAnsi="Arial" w:cs="Arial"/>
        </w:rPr>
        <w:t>with required test security protocols.</w:t>
      </w:r>
    </w:p>
    <w:p w:rsidR="00470ABA" w:rsidRPr="005B1ED6" w:rsidRDefault="00470ABA" w:rsidP="00470ABA">
      <w:pPr>
        <w:pStyle w:val="ListParagraph"/>
        <w:numPr>
          <w:ilvl w:val="1"/>
          <w:numId w:val="3"/>
        </w:numPr>
        <w:suppressAutoHyphens w:val="0"/>
        <w:contextualSpacing/>
        <w:rPr>
          <w:rFonts w:ascii="Times" w:eastAsia="Times New Roman" w:hAnsi="Times"/>
        </w:rPr>
      </w:pPr>
      <w:r>
        <w:rPr>
          <w:rFonts w:ascii="Arial" w:eastAsia="Times New Roman" w:hAnsi="Arial" w:cs="Arial"/>
        </w:rPr>
        <w:t xml:space="preserve">For students attempting to earn CDM for appropriate CTE courses, administer CDM post-assessments.  </w:t>
      </w:r>
    </w:p>
    <w:p w:rsidR="00470ABA" w:rsidRPr="00BF48A3" w:rsidRDefault="00470ABA" w:rsidP="00470ABA">
      <w:pPr>
        <w:pStyle w:val="ListParagraph"/>
        <w:numPr>
          <w:ilvl w:val="1"/>
          <w:numId w:val="3"/>
        </w:numPr>
        <w:suppressAutoHyphens w:val="0"/>
        <w:contextualSpacing/>
        <w:rPr>
          <w:rFonts w:ascii="Times" w:eastAsia="Times New Roman" w:hAnsi="Times"/>
        </w:rPr>
      </w:pPr>
      <w:r w:rsidRPr="005B1ED6">
        <w:rPr>
          <w:rFonts w:ascii="Arial" w:eastAsia="Times New Roman" w:hAnsi="Arial" w:cs="Arial"/>
        </w:rPr>
        <w:t>For students attempting to ea</w:t>
      </w:r>
      <w:r>
        <w:rPr>
          <w:rFonts w:ascii="Arial" w:eastAsia="Times New Roman" w:hAnsi="Arial" w:cs="Arial"/>
        </w:rPr>
        <w:t>rn CDM for EOC courses (Math</w:t>
      </w:r>
      <w:r w:rsidRPr="005B1ED6">
        <w:rPr>
          <w:rFonts w:ascii="Arial" w:eastAsia="Times New Roman" w:hAnsi="Arial" w:cs="Arial"/>
        </w:rPr>
        <w:t xml:space="preserve"> I, Biology, </w:t>
      </w:r>
      <w:proofErr w:type="gramStart"/>
      <w:r w:rsidRPr="005B1ED6">
        <w:rPr>
          <w:rFonts w:ascii="Arial" w:eastAsia="Times New Roman" w:hAnsi="Arial" w:cs="Arial"/>
        </w:rPr>
        <w:t>English</w:t>
      </w:r>
      <w:proofErr w:type="gramEnd"/>
      <w:r w:rsidRPr="005B1ED6">
        <w:rPr>
          <w:rFonts w:ascii="Arial" w:eastAsia="Times New Roman" w:hAnsi="Arial" w:cs="Arial"/>
        </w:rPr>
        <w:t xml:space="preserve"> II), </w:t>
      </w:r>
      <w:r>
        <w:rPr>
          <w:rFonts w:ascii="Arial" w:eastAsia="Times New Roman" w:hAnsi="Arial" w:cs="Arial"/>
        </w:rPr>
        <w:t xml:space="preserve">administer the appropriate EOC.  </w:t>
      </w:r>
    </w:p>
    <w:p w:rsidR="00470ABA" w:rsidRPr="00296AE2" w:rsidRDefault="00470ABA" w:rsidP="00470ABA">
      <w:pPr>
        <w:pStyle w:val="ListParagraph"/>
        <w:suppressAutoHyphens w:val="0"/>
        <w:ind w:left="1440"/>
        <w:contextualSpacing/>
        <w:rPr>
          <w:rFonts w:ascii="Times" w:eastAsia="Times New Roman" w:hAnsi="Times"/>
        </w:rPr>
      </w:pPr>
    </w:p>
    <w:p w:rsidR="00470ABA" w:rsidRDefault="00470ABA" w:rsidP="00470ABA">
      <w:pPr>
        <w:rPr>
          <w:rFonts w:ascii="Arial" w:eastAsia="Times New Roman" w:hAnsi="Arial" w:cs="Arial"/>
        </w:rPr>
      </w:pPr>
      <w:r w:rsidRPr="00105FB2">
        <w:rPr>
          <w:rFonts w:ascii="Arial" w:eastAsia="Times New Roman" w:hAnsi="Arial" w:cs="Arial"/>
          <w:b/>
          <w:bCs/>
        </w:rPr>
        <w:t>First week of March</w:t>
      </w:r>
      <w:r w:rsidRPr="00105FB2">
        <w:rPr>
          <w:rFonts w:ascii="Arial" w:eastAsia="Times New Roman" w:hAnsi="Arial" w:cs="Arial"/>
          <w:b/>
        </w:rPr>
        <w:t>:</w:t>
      </w:r>
      <w:r w:rsidRPr="00105FB2">
        <w:rPr>
          <w:rFonts w:ascii="Arial" w:eastAsia="Times New Roman" w:hAnsi="Arial" w:cs="Arial"/>
        </w:rPr>
        <w:t xml:space="preserve"> </w:t>
      </w:r>
      <w:r>
        <w:rPr>
          <w:rFonts w:ascii="Arial" w:eastAsia="Times New Roman" w:hAnsi="Arial" w:cs="Arial"/>
        </w:rPr>
        <w:t>Report results to students/families. (English II exam results may take a bit longer.)</w:t>
      </w:r>
    </w:p>
    <w:p w:rsidR="00470ABA" w:rsidRPr="009801F5" w:rsidRDefault="00470ABA" w:rsidP="00470ABA">
      <w:pPr>
        <w:rPr>
          <w:rFonts w:ascii="Times" w:eastAsia="Times New Roman" w:hAnsi="Times"/>
        </w:rPr>
      </w:pPr>
    </w:p>
    <w:p w:rsidR="00470ABA" w:rsidRDefault="00470ABA" w:rsidP="00470ABA">
      <w:pPr>
        <w:rPr>
          <w:rFonts w:ascii="Arial" w:eastAsia="Times New Roman" w:hAnsi="Arial" w:cs="Arial"/>
        </w:rPr>
      </w:pPr>
      <w:r w:rsidRPr="00105FB2">
        <w:rPr>
          <w:rFonts w:ascii="Arial" w:eastAsia="Times New Roman" w:hAnsi="Arial" w:cs="Arial"/>
          <w:b/>
          <w:bCs/>
        </w:rPr>
        <w:t>Remainder of March</w:t>
      </w:r>
      <w:r w:rsidRPr="00105FB2">
        <w:rPr>
          <w:rFonts w:ascii="Arial" w:eastAsia="Times New Roman" w:hAnsi="Arial" w:cs="Arial"/>
          <w:b/>
        </w:rPr>
        <w:t>:</w:t>
      </w:r>
      <w:r w:rsidRPr="00105FB2">
        <w:rPr>
          <w:rFonts w:ascii="Arial" w:eastAsia="Times New Roman" w:hAnsi="Arial" w:cs="Arial"/>
        </w:rPr>
        <w:t xml:space="preserve"> Schedule </w:t>
      </w:r>
      <w:r>
        <w:rPr>
          <w:rFonts w:ascii="Arial" w:eastAsia="Times New Roman" w:hAnsi="Arial" w:cs="Arial"/>
        </w:rPr>
        <w:t xml:space="preserve">Phase II </w:t>
      </w:r>
      <w:r w:rsidRPr="00105FB2">
        <w:rPr>
          <w:rFonts w:ascii="Arial" w:eastAsia="Times New Roman" w:hAnsi="Arial" w:cs="Arial"/>
        </w:rPr>
        <w:t xml:space="preserve">artifact work for students who achieve the required standard on the assessment. (Allow </w:t>
      </w:r>
      <w:r>
        <w:rPr>
          <w:rFonts w:ascii="Arial" w:eastAsia="Times New Roman" w:hAnsi="Arial" w:cs="Arial"/>
        </w:rPr>
        <w:t xml:space="preserve">necessary </w:t>
      </w:r>
      <w:r w:rsidRPr="00105FB2">
        <w:rPr>
          <w:rFonts w:ascii="Arial" w:eastAsia="Times New Roman" w:hAnsi="Arial" w:cs="Arial"/>
        </w:rPr>
        <w:t>flexibility to accommodate Spring Break in your district</w:t>
      </w:r>
      <w:r>
        <w:rPr>
          <w:rFonts w:ascii="Arial" w:eastAsia="Times New Roman" w:hAnsi="Arial" w:cs="Arial"/>
        </w:rPr>
        <w:t>.</w:t>
      </w:r>
      <w:r w:rsidRPr="00105FB2">
        <w:rPr>
          <w:rFonts w:ascii="Arial" w:eastAsia="Times New Roman" w:hAnsi="Arial" w:cs="Arial"/>
        </w:rPr>
        <w:t>)</w:t>
      </w:r>
    </w:p>
    <w:p w:rsidR="00470ABA" w:rsidRPr="009801F5" w:rsidRDefault="00470ABA" w:rsidP="00470ABA">
      <w:pPr>
        <w:rPr>
          <w:rFonts w:ascii="Times" w:eastAsia="Times New Roman" w:hAnsi="Times"/>
        </w:rPr>
      </w:pPr>
    </w:p>
    <w:p w:rsidR="00470ABA" w:rsidRDefault="00470ABA" w:rsidP="00470ABA">
      <w:pPr>
        <w:rPr>
          <w:rFonts w:ascii="Arial" w:eastAsia="Times New Roman" w:hAnsi="Arial" w:cs="Arial"/>
        </w:rPr>
      </w:pPr>
      <w:r w:rsidRPr="00105FB2">
        <w:rPr>
          <w:rFonts w:ascii="Arial" w:eastAsia="Times New Roman" w:hAnsi="Arial" w:cs="Arial"/>
          <w:b/>
          <w:bCs/>
        </w:rPr>
        <w:t>First 2 weeks of April</w:t>
      </w:r>
      <w:r w:rsidRPr="00105FB2">
        <w:rPr>
          <w:rFonts w:ascii="Arial" w:eastAsia="Times New Roman" w:hAnsi="Arial" w:cs="Arial"/>
          <w:b/>
        </w:rPr>
        <w:t>:</w:t>
      </w:r>
      <w:r w:rsidRPr="00105FB2">
        <w:rPr>
          <w:rFonts w:ascii="Arial" w:eastAsia="Times New Roman" w:hAnsi="Arial" w:cs="Arial"/>
        </w:rPr>
        <w:t xml:space="preserve"> Conduct school–level artifact review</w:t>
      </w:r>
      <w:r>
        <w:rPr>
          <w:rFonts w:ascii="Arial" w:eastAsia="Times New Roman" w:hAnsi="Arial" w:cs="Arial"/>
        </w:rPr>
        <w:t>.  Student Review Panel</w:t>
      </w:r>
      <w:r w:rsidRPr="00105FB2">
        <w:rPr>
          <w:rFonts w:ascii="Arial" w:eastAsia="Times New Roman" w:hAnsi="Arial" w:cs="Arial"/>
        </w:rPr>
        <w:t xml:space="preserve"> meets to review artifacts and determine results.</w:t>
      </w:r>
    </w:p>
    <w:p w:rsidR="00470ABA" w:rsidRPr="009801F5" w:rsidRDefault="00470ABA" w:rsidP="00470ABA">
      <w:pPr>
        <w:rPr>
          <w:rFonts w:ascii="Times" w:eastAsia="Times New Roman" w:hAnsi="Times"/>
        </w:rPr>
      </w:pPr>
    </w:p>
    <w:p w:rsidR="00470ABA" w:rsidRDefault="00470ABA" w:rsidP="00470ABA">
      <w:pPr>
        <w:rPr>
          <w:rFonts w:ascii="Arial" w:eastAsia="Times New Roman" w:hAnsi="Arial" w:cs="Arial"/>
        </w:rPr>
      </w:pPr>
      <w:r>
        <w:rPr>
          <w:rFonts w:ascii="Arial" w:eastAsia="Times New Roman" w:hAnsi="Arial" w:cs="Arial"/>
          <w:b/>
          <w:bCs/>
        </w:rPr>
        <w:t>Mid-April:</w:t>
      </w:r>
      <w:r w:rsidRPr="00105FB2">
        <w:rPr>
          <w:rFonts w:ascii="Arial" w:eastAsia="Times New Roman" w:hAnsi="Arial" w:cs="Arial"/>
        </w:rPr>
        <w:t xml:space="preserve"> </w:t>
      </w:r>
      <w:r w:rsidRPr="004B7FB2">
        <w:rPr>
          <w:rFonts w:ascii="Arial" w:eastAsia="Times New Roman" w:hAnsi="Arial" w:cs="Arial"/>
          <w:bCs/>
        </w:rPr>
        <w:t>Provide r</w:t>
      </w:r>
      <w:r>
        <w:rPr>
          <w:rFonts w:ascii="Arial" w:eastAsia="Times New Roman" w:hAnsi="Arial" w:cs="Arial"/>
          <w:bCs/>
        </w:rPr>
        <w:t xml:space="preserve">esults </w:t>
      </w:r>
      <w:r>
        <w:rPr>
          <w:rFonts w:ascii="Arial" w:eastAsia="Times New Roman" w:hAnsi="Arial" w:cs="Arial"/>
        </w:rPr>
        <w:t xml:space="preserve">to </w:t>
      </w:r>
      <w:r w:rsidRPr="0060318E">
        <w:rPr>
          <w:rFonts w:ascii="Arial" w:eastAsia="Times New Roman" w:hAnsi="Arial" w:cs="Arial"/>
        </w:rPr>
        <w:t>students</w:t>
      </w:r>
      <w:r>
        <w:rPr>
          <w:rFonts w:ascii="Arial" w:eastAsia="Times New Roman" w:hAnsi="Arial" w:cs="Arial"/>
        </w:rPr>
        <w:t>/families and discuss course schedule changes.  Begin a ten-calendar-day window for submission of appeals.</w:t>
      </w:r>
    </w:p>
    <w:p w:rsidR="00470ABA" w:rsidRPr="00105FB2" w:rsidRDefault="00470ABA" w:rsidP="00470ABA">
      <w:pPr>
        <w:rPr>
          <w:rFonts w:ascii="Times" w:eastAsia="Times New Roman" w:hAnsi="Times"/>
        </w:rPr>
      </w:pPr>
    </w:p>
    <w:p w:rsidR="00470ABA" w:rsidRDefault="00470ABA" w:rsidP="00470ABA">
      <w:pPr>
        <w:rPr>
          <w:rFonts w:ascii="Arial" w:eastAsia="Times New Roman" w:hAnsi="Arial" w:cs="Arial"/>
        </w:rPr>
      </w:pPr>
      <w:r>
        <w:rPr>
          <w:rFonts w:ascii="Arial" w:eastAsia="Times New Roman" w:hAnsi="Arial" w:cs="Arial"/>
          <w:b/>
          <w:bCs/>
        </w:rPr>
        <w:t>First week</w:t>
      </w:r>
      <w:r w:rsidRPr="00105FB2">
        <w:rPr>
          <w:rFonts w:ascii="Arial" w:eastAsia="Times New Roman" w:hAnsi="Arial" w:cs="Arial"/>
          <w:b/>
          <w:bCs/>
        </w:rPr>
        <w:t xml:space="preserve"> of May</w:t>
      </w:r>
      <w:r w:rsidRPr="00105FB2">
        <w:rPr>
          <w:rFonts w:ascii="Arial" w:eastAsia="Times New Roman" w:hAnsi="Arial" w:cs="Arial"/>
        </w:rPr>
        <w:t xml:space="preserve">: </w:t>
      </w:r>
      <w:r w:rsidRPr="004B7FB2">
        <w:rPr>
          <w:rFonts w:ascii="Arial" w:eastAsia="Times New Roman" w:hAnsi="Arial" w:cs="Arial"/>
          <w:bCs/>
        </w:rPr>
        <w:t>Conduct</w:t>
      </w:r>
      <w:r>
        <w:rPr>
          <w:rFonts w:ascii="Arial" w:eastAsia="Times New Roman" w:hAnsi="Arial" w:cs="Arial"/>
          <w:b/>
          <w:bCs/>
        </w:rPr>
        <w:t xml:space="preserve"> </w:t>
      </w:r>
      <w:r>
        <w:rPr>
          <w:rFonts w:ascii="Arial" w:eastAsia="Times New Roman" w:hAnsi="Arial" w:cs="Arial"/>
        </w:rPr>
        <w:t>a</w:t>
      </w:r>
      <w:r w:rsidRPr="0060318E">
        <w:rPr>
          <w:rFonts w:ascii="Arial" w:eastAsia="Times New Roman" w:hAnsi="Arial" w:cs="Arial"/>
        </w:rPr>
        <w:t>ppeals review</w:t>
      </w:r>
      <w:r>
        <w:rPr>
          <w:rFonts w:ascii="Arial" w:eastAsia="Times New Roman" w:hAnsi="Arial" w:cs="Arial"/>
        </w:rPr>
        <w:t>s.</w:t>
      </w:r>
    </w:p>
    <w:p w:rsidR="00470ABA" w:rsidRPr="009801F5" w:rsidRDefault="00470ABA" w:rsidP="00470ABA">
      <w:pPr>
        <w:rPr>
          <w:rFonts w:ascii="Times" w:eastAsia="Times New Roman" w:hAnsi="Times"/>
          <w:sz w:val="20"/>
          <w:szCs w:val="20"/>
        </w:rPr>
      </w:pPr>
    </w:p>
    <w:p w:rsidR="00470ABA" w:rsidRDefault="00470ABA" w:rsidP="00470ABA">
      <w:pPr>
        <w:rPr>
          <w:rFonts w:ascii="Arial" w:eastAsia="Times New Roman" w:hAnsi="Arial" w:cs="Arial"/>
        </w:rPr>
      </w:pPr>
      <w:r>
        <w:rPr>
          <w:rFonts w:ascii="Arial" w:eastAsia="Times New Roman" w:hAnsi="Arial" w:cs="Arial"/>
          <w:b/>
          <w:bCs/>
        </w:rPr>
        <w:t xml:space="preserve">Second week of </w:t>
      </w:r>
      <w:r w:rsidRPr="00105FB2">
        <w:rPr>
          <w:rFonts w:ascii="Arial" w:eastAsia="Times New Roman" w:hAnsi="Arial" w:cs="Arial"/>
          <w:b/>
          <w:bCs/>
        </w:rPr>
        <w:t>May</w:t>
      </w:r>
      <w:r>
        <w:rPr>
          <w:rFonts w:ascii="Arial" w:eastAsia="Times New Roman" w:hAnsi="Arial" w:cs="Arial"/>
        </w:rPr>
        <w:t>:</w:t>
      </w:r>
      <w:r w:rsidRPr="00105FB2">
        <w:rPr>
          <w:rFonts w:ascii="Arial" w:eastAsia="Times New Roman" w:hAnsi="Arial" w:cs="Arial"/>
        </w:rPr>
        <w:t xml:space="preserve"> </w:t>
      </w:r>
      <w:r w:rsidRPr="0060318E">
        <w:rPr>
          <w:rFonts w:ascii="Arial" w:eastAsia="Times New Roman" w:hAnsi="Arial" w:cs="Arial"/>
        </w:rPr>
        <w:t>Final</w:t>
      </w:r>
      <w:r>
        <w:rPr>
          <w:rFonts w:ascii="Arial" w:eastAsia="Times New Roman" w:hAnsi="Arial" w:cs="Arial"/>
        </w:rPr>
        <w:t>ize appeal decisions and share results.</w:t>
      </w:r>
    </w:p>
    <w:p w:rsidR="00470ABA" w:rsidRDefault="00470ABA" w:rsidP="00470ABA">
      <w:pPr>
        <w:rPr>
          <w:rFonts w:ascii="Arial" w:eastAsia="Times New Roman" w:hAnsi="Arial" w:cs="Arial"/>
        </w:rPr>
      </w:pPr>
    </w:p>
    <w:p w:rsidR="00470ABA" w:rsidRDefault="00470ABA" w:rsidP="00470ABA">
      <w:pPr>
        <w:rPr>
          <w:rFonts w:ascii="Arial" w:eastAsia="Times New Roman" w:hAnsi="Arial" w:cs="Arial"/>
        </w:rPr>
      </w:pPr>
      <w:r w:rsidRPr="00CF56AB">
        <w:rPr>
          <w:rFonts w:ascii="Arial" w:eastAsia="Times New Roman" w:hAnsi="Arial" w:cs="Arial"/>
          <w:b/>
        </w:rPr>
        <w:t>Prior to End of June:</w:t>
      </w:r>
      <w:r>
        <w:rPr>
          <w:rFonts w:ascii="Arial" w:eastAsia="Times New Roman" w:hAnsi="Arial" w:cs="Arial"/>
        </w:rPr>
        <w:t xml:space="preserve">  Report final CDM results of EOC </w:t>
      </w:r>
      <w:proofErr w:type="gramStart"/>
      <w:r>
        <w:rPr>
          <w:rFonts w:ascii="Arial" w:eastAsia="Times New Roman" w:hAnsi="Arial" w:cs="Arial"/>
        </w:rPr>
        <w:t>courses  to</w:t>
      </w:r>
      <w:proofErr w:type="gramEnd"/>
      <w:r>
        <w:rPr>
          <w:rFonts w:ascii="Arial" w:eastAsia="Times New Roman" w:hAnsi="Arial" w:cs="Arial"/>
        </w:rPr>
        <w:t xml:space="preserve"> DPI Accountability.  </w:t>
      </w:r>
      <w:r>
        <w:rPr>
          <w:rFonts w:ascii="Arial" w:eastAsia="Times New Roman" w:hAnsi="Arial" w:cs="Arial"/>
        </w:rPr>
        <w:lastRenderedPageBreak/>
        <w:t>Work with District Testing Coordinator to complete process.</w:t>
      </w:r>
    </w:p>
    <w:p w:rsidR="00470ABA" w:rsidRDefault="00470ABA" w:rsidP="00470ABA">
      <w:pPr>
        <w:pBdr>
          <w:bottom w:val="single" w:sz="12" w:space="1" w:color="auto"/>
        </w:pBdr>
        <w:rPr>
          <w:rFonts w:ascii="Arial" w:eastAsia="Times New Roman" w:hAnsi="Arial" w:cs="Arial"/>
        </w:rPr>
      </w:pPr>
    </w:p>
    <w:p w:rsidR="00470ABA" w:rsidRDefault="00470ABA" w:rsidP="00470ABA">
      <w:pPr>
        <w:rPr>
          <w:rFonts w:ascii="Arial" w:eastAsia="Times New Roman" w:hAnsi="Arial" w:cs="Arial"/>
        </w:rPr>
      </w:pPr>
    </w:p>
    <w:p w:rsidR="00470ABA" w:rsidRDefault="00470ABA" w:rsidP="00470ABA">
      <w:pPr>
        <w:rPr>
          <w:rFonts w:ascii="Arial" w:hAnsi="Arial" w:cs="Tahoma"/>
        </w:rPr>
      </w:pPr>
      <w:r>
        <w:rPr>
          <w:rFonts w:ascii="Arial" w:hAnsi="Arial" w:cs="Tahoma"/>
        </w:rPr>
        <w:t xml:space="preserve">Additional recommended timelines for a full academic year may be found in the CDM Toolkit.  The CDM Working Group recommends following three implementation timelines for the CDM process in local school districts.  These timelines are recommendations and are not required to follow.  Consider adapting these timelines as needed to your local context and needs.  </w:t>
      </w:r>
    </w:p>
    <w:p w:rsidR="00470ABA" w:rsidRDefault="00470ABA" w:rsidP="00470ABA">
      <w:pPr>
        <w:rPr>
          <w:rFonts w:ascii="Arial" w:hAnsi="Arial" w:cs="Tahoma"/>
        </w:rPr>
      </w:pPr>
    </w:p>
    <w:p w:rsidR="00470ABA" w:rsidRDefault="00470ABA" w:rsidP="00470ABA">
      <w:pPr>
        <w:rPr>
          <w:rFonts w:ascii="Arial" w:hAnsi="Arial" w:cs="Tahoma"/>
        </w:rPr>
      </w:pPr>
      <w:r>
        <w:rPr>
          <w:rFonts w:ascii="Arial" w:hAnsi="Arial" w:cs="Tahoma"/>
        </w:rPr>
        <w:t xml:space="preserve">The only aspect of the timelines that is unable to be changed is the DPI Testing Window for the early administration of the EOC exams for Phase I Assessment.  </w:t>
      </w:r>
    </w:p>
    <w:p w:rsidR="00470ABA" w:rsidRPr="00CF56AB" w:rsidRDefault="00470ABA" w:rsidP="00470ABA">
      <w:pPr>
        <w:rPr>
          <w:rFonts w:ascii="Arial" w:hAnsi="Arial" w:cs="Tahoma"/>
        </w:rPr>
      </w:pPr>
      <w:r>
        <w:rPr>
          <w:rFonts w:ascii="Arial" w:hAnsi="Arial" w:cs="Tahoma"/>
        </w:rPr>
        <w:t>______________________________________________________</w:t>
      </w:r>
    </w:p>
    <w:p w:rsidR="00470ABA" w:rsidRPr="005005AB" w:rsidRDefault="00470ABA" w:rsidP="00470ABA">
      <w:pPr>
        <w:widowControl/>
        <w:rPr>
          <w:rFonts w:ascii="Arial" w:hAnsi="Arial" w:cs="Tahoma"/>
        </w:rPr>
      </w:pPr>
    </w:p>
    <w:p w:rsidR="00470ABA" w:rsidRDefault="00470ABA" w:rsidP="00470ABA">
      <w:pPr>
        <w:rPr>
          <w:rFonts w:ascii="Arial" w:hAnsi="Arial" w:cs="Arial"/>
        </w:rPr>
      </w:pPr>
      <w:r w:rsidRPr="00F523BC">
        <w:rPr>
          <w:rFonts w:ascii="Arial" w:hAnsi="Arial" w:cs="Arial"/>
          <w:b/>
        </w:rPr>
        <w:t>Step 1:</w:t>
      </w:r>
      <w:r>
        <w:rPr>
          <w:rFonts w:ascii="Arial" w:hAnsi="Arial" w:cs="Arial"/>
        </w:rPr>
        <w:t xml:space="preserve">  Information regarding CDM and application process is shared with all students/families and teachers.</w:t>
      </w:r>
    </w:p>
    <w:p w:rsidR="00470ABA" w:rsidRDefault="00470ABA" w:rsidP="00470ABA">
      <w:pPr>
        <w:rPr>
          <w:rFonts w:ascii="Arial" w:hAnsi="Arial" w:cs="Arial"/>
        </w:rPr>
      </w:pPr>
    </w:p>
    <w:p w:rsidR="00470ABA" w:rsidRDefault="00470ABA" w:rsidP="00470ABA">
      <w:pPr>
        <w:rPr>
          <w:rFonts w:ascii="Arial" w:hAnsi="Arial" w:cs="Arial"/>
        </w:rPr>
      </w:pPr>
      <w:r w:rsidRPr="00F523BC">
        <w:rPr>
          <w:rFonts w:ascii="Arial" w:hAnsi="Arial" w:cs="Arial"/>
          <w:b/>
        </w:rPr>
        <w:t>Step 2:</w:t>
      </w:r>
      <w:r>
        <w:rPr>
          <w:rFonts w:ascii="Arial" w:hAnsi="Arial" w:cs="Arial"/>
        </w:rPr>
        <w:t xml:space="preserve">  Discussions and advisement with interested students at the school level are held to ensure informed decisions are made regarding participation.  Long-term implications are discussed to ensure full understanding.  Students/families have the right pursue CDM process even if the school does not support the decision.   An individual student, based on his or her own motivation or on a school personnel recommendation, initiates the process to earn CDM</w:t>
      </w:r>
    </w:p>
    <w:p w:rsidR="00470ABA" w:rsidRDefault="00470ABA" w:rsidP="00470ABA">
      <w:pPr>
        <w:rPr>
          <w:rFonts w:ascii="Arial" w:hAnsi="Arial" w:cs="Arial"/>
        </w:rPr>
      </w:pPr>
    </w:p>
    <w:p w:rsidR="00470ABA" w:rsidRDefault="00470ABA" w:rsidP="00470ABA">
      <w:pPr>
        <w:rPr>
          <w:rFonts w:ascii="Arial" w:hAnsi="Arial" w:cs="Arial"/>
        </w:rPr>
      </w:pPr>
      <w:r w:rsidRPr="00F523BC">
        <w:rPr>
          <w:rFonts w:ascii="Arial" w:hAnsi="Arial" w:cs="Arial"/>
          <w:b/>
        </w:rPr>
        <w:t>Step 3</w:t>
      </w:r>
      <w:r>
        <w:rPr>
          <w:rFonts w:ascii="Arial" w:hAnsi="Arial" w:cs="Arial"/>
        </w:rPr>
        <w:t>:  Student/family completes the CDM Application.</w:t>
      </w:r>
    </w:p>
    <w:p w:rsidR="00470ABA" w:rsidRDefault="00470ABA" w:rsidP="00470ABA">
      <w:pPr>
        <w:rPr>
          <w:rFonts w:ascii="Arial" w:hAnsi="Arial" w:cs="Arial"/>
        </w:rPr>
      </w:pPr>
    </w:p>
    <w:p w:rsidR="00470ABA" w:rsidRDefault="00470ABA" w:rsidP="00470ABA">
      <w:pPr>
        <w:rPr>
          <w:rFonts w:ascii="Arial" w:hAnsi="Arial" w:cs="Arial"/>
        </w:rPr>
      </w:pPr>
      <w:r w:rsidRPr="00F523BC">
        <w:rPr>
          <w:rFonts w:ascii="Arial" w:hAnsi="Arial" w:cs="Arial"/>
          <w:b/>
        </w:rPr>
        <w:t>Step 4</w:t>
      </w:r>
      <w:r>
        <w:rPr>
          <w:rFonts w:ascii="Arial" w:hAnsi="Arial" w:cs="Arial"/>
        </w:rPr>
        <w:t>:  School CDM Team reviews application and initiates Multi-Phase Assessment process.</w:t>
      </w:r>
    </w:p>
    <w:p w:rsidR="00470ABA" w:rsidRDefault="00470ABA" w:rsidP="00470ABA">
      <w:pPr>
        <w:rPr>
          <w:rFonts w:ascii="Arial" w:hAnsi="Arial" w:cs="Arial"/>
        </w:rPr>
      </w:pPr>
    </w:p>
    <w:p w:rsidR="00470ABA" w:rsidRDefault="00470ABA" w:rsidP="00470ABA">
      <w:pPr>
        <w:rPr>
          <w:rFonts w:ascii="Arial" w:hAnsi="Arial" w:cs="Arial"/>
        </w:rPr>
      </w:pPr>
      <w:r w:rsidRPr="00F523BC">
        <w:rPr>
          <w:rFonts w:ascii="Arial" w:hAnsi="Arial" w:cs="Arial"/>
          <w:b/>
        </w:rPr>
        <w:t>Step 5:</w:t>
      </w:r>
      <w:r>
        <w:rPr>
          <w:rFonts w:ascii="Arial" w:hAnsi="Arial" w:cs="Arial"/>
        </w:rPr>
        <w:t xml:space="preserve">  Student completes Phase I Assessment to demonstrate foundational knowledge through a student examination, EOC, CTE Post-Assessment or local exam.</w:t>
      </w:r>
    </w:p>
    <w:p w:rsidR="00470ABA" w:rsidRDefault="00470ABA" w:rsidP="00470ABA">
      <w:pPr>
        <w:rPr>
          <w:rFonts w:ascii="Arial" w:hAnsi="Arial" w:cs="Arial"/>
        </w:rPr>
      </w:pPr>
    </w:p>
    <w:p w:rsidR="00470ABA" w:rsidRDefault="00470ABA" w:rsidP="00470ABA">
      <w:pPr>
        <w:rPr>
          <w:rFonts w:ascii="Arial" w:hAnsi="Arial" w:cs="Arial"/>
        </w:rPr>
      </w:pPr>
      <w:r w:rsidRPr="00F523BC">
        <w:rPr>
          <w:rFonts w:ascii="Arial" w:hAnsi="Arial" w:cs="Arial"/>
          <w:b/>
        </w:rPr>
        <w:t>Step 6:</w:t>
      </w:r>
      <w:r>
        <w:rPr>
          <w:rFonts w:ascii="Arial" w:hAnsi="Arial" w:cs="Arial"/>
        </w:rPr>
        <w:t xml:space="preserve">  CDM Student Review Panel reviews Phase I Assessment.  </w:t>
      </w:r>
    </w:p>
    <w:p w:rsidR="00470ABA" w:rsidRDefault="00470ABA" w:rsidP="00470ABA">
      <w:pPr>
        <w:pStyle w:val="ListParagraph"/>
        <w:numPr>
          <w:ilvl w:val="0"/>
          <w:numId w:val="1"/>
        </w:numPr>
        <w:suppressAutoHyphens w:val="0"/>
        <w:contextualSpacing/>
        <w:rPr>
          <w:rFonts w:ascii="Arial" w:hAnsi="Arial" w:cs="Arial"/>
        </w:rPr>
      </w:pPr>
      <w:r w:rsidRPr="00A43714">
        <w:rPr>
          <w:rFonts w:ascii="Arial" w:hAnsi="Arial" w:cs="Arial"/>
        </w:rPr>
        <w:t>If student does not meet minimum criteria, student/family is notified.  Process no longer continues.</w:t>
      </w:r>
    </w:p>
    <w:p w:rsidR="00470ABA" w:rsidRDefault="00470ABA" w:rsidP="00470ABA">
      <w:pPr>
        <w:pStyle w:val="ListParagraph"/>
        <w:numPr>
          <w:ilvl w:val="0"/>
          <w:numId w:val="1"/>
        </w:numPr>
        <w:suppressAutoHyphens w:val="0"/>
        <w:contextualSpacing/>
        <w:rPr>
          <w:rFonts w:ascii="Arial" w:hAnsi="Arial" w:cs="Arial"/>
        </w:rPr>
      </w:pPr>
      <w:r>
        <w:rPr>
          <w:rFonts w:ascii="Arial" w:hAnsi="Arial" w:cs="Arial"/>
        </w:rPr>
        <w:t>If student does meet minimum criteria, student/</w:t>
      </w:r>
      <w:r w:rsidRPr="00BF48A3">
        <w:rPr>
          <w:rFonts w:ascii="Arial" w:hAnsi="Arial" w:cs="Arial"/>
        </w:rPr>
        <w:t xml:space="preserve">family is notified and completes </w:t>
      </w:r>
      <w:r>
        <w:rPr>
          <w:rFonts w:ascii="Arial" w:hAnsi="Arial" w:cs="Arial"/>
        </w:rPr>
        <w:t>Phase II</w:t>
      </w:r>
      <w:r w:rsidRPr="00BF48A3">
        <w:rPr>
          <w:rFonts w:ascii="Arial" w:hAnsi="Arial" w:cs="Arial"/>
        </w:rPr>
        <w:t xml:space="preserve"> Assessment.</w:t>
      </w:r>
    </w:p>
    <w:p w:rsidR="00470ABA" w:rsidRPr="00BF48A3" w:rsidRDefault="00470ABA" w:rsidP="00470ABA">
      <w:pPr>
        <w:pStyle w:val="ListParagraph"/>
        <w:suppressAutoHyphens w:val="0"/>
        <w:contextualSpacing/>
        <w:rPr>
          <w:rFonts w:ascii="Arial" w:hAnsi="Arial" w:cs="Arial"/>
        </w:rPr>
      </w:pPr>
    </w:p>
    <w:p w:rsidR="00470ABA" w:rsidRDefault="00470ABA" w:rsidP="00470ABA">
      <w:pPr>
        <w:rPr>
          <w:rFonts w:ascii="Arial" w:hAnsi="Arial" w:cs="Arial"/>
        </w:rPr>
      </w:pPr>
      <w:r w:rsidRPr="00F523BC">
        <w:rPr>
          <w:rFonts w:ascii="Arial" w:hAnsi="Arial" w:cs="Arial"/>
          <w:b/>
        </w:rPr>
        <w:t>Step 7</w:t>
      </w:r>
      <w:r>
        <w:rPr>
          <w:rFonts w:ascii="Arial" w:hAnsi="Arial" w:cs="Arial"/>
        </w:rPr>
        <w:t xml:space="preserve">:  Student completes Phase II Assessment to demonstrate deep understanding and application of content through an Artifact Development process and any other criteria a local school district deems required.  </w:t>
      </w:r>
    </w:p>
    <w:p w:rsidR="00470ABA" w:rsidRDefault="00470ABA" w:rsidP="00470ABA">
      <w:pPr>
        <w:rPr>
          <w:rFonts w:ascii="Arial" w:hAnsi="Arial" w:cs="Arial"/>
        </w:rPr>
      </w:pPr>
    </w:p>
    <w:p w:rsidR="00470ABA" w:rsidRDefault="00470ABA" w:rsidP="00470ABA">
      <w:pPr>
        <w:rPr>
          <w:rFonts w:ascii="Arial" w:hAnsi="Arial" w:cs="Arial"/>
        </w:rPr>
      </w:pPr>
      <w:r w:rsidRPr="00F523BC">
        <w:rPr>
          <w:rFonts w:ascii="Arial" w:hAnsi="Arial" w:cs="Arial"/>
          <w:b/>
        </w:rPr>
        <w:t>Step 8:</w:t>
      </w:r>
      <w:r w:rsidRPr="00ED2F38">
        <w:rPr>
          <w:rFonts w:ascii="Arial" w:hAnsi="Arial" w:cs="Arial"/>
        </w:rPr>
        <w:t xml:space="preserve">  </w:t>
      </w:r>
      <w:r>
        <w:rPr>
          <w:rFonts w:ascii="Arial" w:hAnsi="Arial" w:cs="Arial"/>
        </w:rPr>
        <w:t>CDM Student Review Panel reviews Phase II Assessment and provides assessment information to School CDM Team.</w:t>
      </w:r>
    </w:p>
    <w:p w:rsidR="00470ABA" w:rsidRDefault="00470ABA" w:rsidP="00470ABA">
      <w:pPr>
        <w:pStyle w:val="ListParagraph"/>
        <w:numPr>
          <w:ilvl w:val="0"/>
          <w:numId w:val="2"/>
        </w:numPr>
        <w:suppressAutoHyphens w:val="0"/>
        <w:contextualSpacing/>
        <w:rPr>
          <w:rFonts w:ascii="Arial" w:hAnsi="Arial" w:cs="Arial"/>
        </w:rPr>
      </w:pPr>
      <w:r>
        <w:rPr>
          <w:rFonts w:ascii="Arial" w:hAnsi="Arial" w:cs="Arial"/>
        </w:rPr>
        <w:t>If student does not meet local criteria, student/family is notified.  Student/family is notified of Appeals Process.</w:t>
      </w:r>
    </w:p>
    <w:p w:rsidR="00470ABA" w:rsidRDefault="00470ABA" w:rsidP="00470ABA">
      <w:pPr>
        <w:pStyle w:val="ListParagraph"/>
        <w:numPr>
          <w:ilvl w:val="0"/>
          <w:numId w:val="2"/>
        </w:numPr>
        <w:suppressAutoHyphens w:val="0"/>
        <w:contextualSpacing/>
        <w:rPr>
          <w:rFonts w:ascii="Arial" w:hAnsi="Arial" w:cs="Arial"/>
        </w:rPr>
      </w:pPr>
      <w:r>
        <w:rPr>
          <w:rFonts w:ascii="Arial" w:hAnsi="Arial" w:cs="Arial"/>
        </w:rPr>
        <w:lastRenderedPageBreak/>
        <w:t>If student does meet local criteria and earns CDM for the course, student/family is notified.</w:t>
      </w:r>
    </w:p>
    <w:p w:rsidR="00470ABA" w:rsidRDefault="00470ABA" w:rsidP="00470ABA">
      <w:pPr>
        <w:pStyle w:val="ListParagraph"/>
        <w:suppressAutoHyphens w:val="0"/>
        <w:ind w:left="787"/>
        <w:contextualSpacing/>
        <w:rPr>
          <w:rFonts w:ascii="Arial" w:hAnsi="Arial" w:cs="Arial"/>
        </w:rPr>
      </w:pPr>
    </w:p>
    <w:p w:rsidR="00470ABA" w:rsidRDefault="00470ABA" w:rsidP="00470ABA">
      <w:pPr>
        <w:rPr>
          <w:rFonts w:ascii="Arial" w:hAnsi="Arial" w:cs="Arial"/>
        </w:rPr>
      </w:pPr>
      <w:r w:rsidRPr="00F523BC">
        <w:rPr>
          <w:rFonts w:ascii="Arial" w:hAnsi="Arial" w:cs="Arial"/>
          <w:b/>
        </w:rPr>
        <w:t>Step 9</w:t>
      </w:r>
      <w:r>
        <w:rPr>
          <w:rFonts w:ascii="Arial" w:hAnsi="Arial" w:cs="Arial"/>
        </w:rPr>
        <w:t>:  S</w:t>
      </w:r>
      <w:r w:rsidRPr="00A43714">
        <w:rPr>
          <w:rFonts w:ascii="Arial" w:hAnsi="Arial" w:cs="Arial"/>
        </w:rPr>
        <w:t>chool CDM team meets</w:t>
      </w:r>
      <w:r>
        <w:rPr>
          <w:rFonts w:ascii="Arial" w:hAnsi="Arial" w:cs="Arial"/>
        </w:rPr>
        <w:t xml:space="preserve"> with family to discuss options for future course enrollment and other specific implications of earning CDM for that particular course.</w:t>
      </w:r>
    </w:p>
    <w:p w:rsidR="00470ABA" w:rsidRDefault="00470ABA" w:rsidP="00470ABA">
      <w:pPr>
        <w:rPr>
          <w:rFonts w:ascii="Arial" w:hAnsi="Arial" w:cs="Arial"/>
        </w:rPr>
      </w:pPr>
    </w:p>
    <w:p w:rsidR="00470ABA" w:rsidRPr="00A43714" w:rsidRDefault="00470ABA" w:rsidP="00470ABA">
      <w:pPr>
        <w:rPr>
          <w:rFonts w:ascii="Arial" w:hAnsi="Arial" w:cs="Arial"/>
        </w:rPr>
      </w:pPr>
      <w:r w:rsidRPr="00F523BC">
        <w:rPr>
          <w:rFonts w:ascii="Arial" w:hAnsi="Arial" w:cs="Arial"/>
          <w:b/>
        </w:rPr>
        <w:t>Step 10</w:t>
      </w:r>
      <w:r>
        <w:rPr>
          <w:rFonts w:ascii="Arial" w:hAnsi="Arial" w:cs="Arial"/>
        </w:rPr>
        <w:t xml:space="preserve">:  Student earns CDM.  </w:t>
      </w:r>
      <w:r w:rsidRPr="00ED2F38">
        <w:rPr>
          <w:rFonts w:ascii="Arial" w:hAnsi="Arial" w:cs="Arial"/>
        </w:rPr>
        <w:t>The combination of examination, artifact creation, and optional additional performance assessments will provide assurance that the student has met standards for the course or subject area, as defined by the North Carolina Standard Course of Study, and deserves credit for the cou</w:t>
      </w:r>
      <w:r>
        <w:rPr>
          <w:rFonts w:ascii="Arial" w:hAnsi="Arial" w:cs="Arial"/>
        </w:rPr>
        <w:t>rse</w:t>
      </w:r>
      <w:r w:rsidRPr="00ED2F38">
        <w:rPr>
          <w:rFonts w:ascii="Arial" w:hAnsi="Arial" w:cs="Arial"/>
        </w:rPr>
        <w:t>.</w:t>
      </w:r>
      <w:r>
        <w:rPr>
          <w:rFonts w:ascii="Arial" w:hAnsi="Arial" w:cs="Arial"/>
        </w:rPr>
        <w:t xml:space="preserve">  School CDM Team enters into PowerSchool the CDM indicator for the appropriate course.  [Directions for PowerSchool entry will be released later.]</w:t>
      </w:r>
    </w:p>
    <w:p w:rsidR="00FF4BAD" w:rsidRDefault="00DC71C1"/>
    <w:sectPr w:rsidR="00FF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5A1A"/>
    <w:multiLevelType w:val="hybridMultilevel"/>
    <w:tmpl w:val="C7C687E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3D6467E0"/>
    <w:multiLevelType w:val="hybridMultilevel"/>
    <w:tmpl w:val="B8F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2010D"/>
    <w:multiLevelType w:val="hybridMultilevel"/>
    <w:tmpl w:val="F57A0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BA"/>
    <w:rsid w:val="001931D2"/>
    <w:rsid w:val="00470ABA"/>
    <w:rsid w:val="008A7FA1"/>
    <w:rsid w:val="00DC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0ABA"/>
    <w:pPr>
      <w:widowControl w:val="0"/>
      <w:suppressAutoHyphens/>
      <w:spacing w:after="0" w:line="240" w:lineRule="auto"/>
    </w:pPr>
    <w:rPr>
      <w:rFonts w:ascii="Times New Roman" w:eastAsia="Arial"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0ABA"/>
    <w:pPr>
      <w:widowControl/>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0ABA"/>
    <w:pPr>
      <w:widowControl w:val="0"/>
      <w:suppressAutoHyphens/>
      <w:spacing w:after="0" w:line="240" w:lineRule="auto"/>
    </w:pPr>
    <w:rPr>
      <w:rFonts w:ascii="Times New Roman" w:eastAsia="Arial"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0ABA"/>
    <w:pPr>
      <w:widowControl/>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Little</dc:creator>
  <cp:lastModifiedBy>Brita Mann</cp:lastModifiedBy>
  <cp:revision>2</cp:revision>
  <dcterms:created xsi:type="dcterms:W3CDTF">2014-12-01T22:02:00Z</dcterms:created>
  <dcterms:modified xsi:type="dcterms:W3CDTF">2014-12-01T22:02:00Z</dcterms:modified>
</cp:coreProperties>
</file>