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DDE" w:rsidRPr="00CF27A5" w:rsidRDefault="001F0D7C" w:rsidP="00CF27A5">
      <w:pPr>
        <w:jc w:val="center"/>
        <w:rPr>
          <w:rFonts w:ascii="Geneva" w:hAnsi="Geneva"/>
          <w:b/>
          <w:sz w:val="28"/>
          <w:szCs w:val="28"/>
        </w:rPr>
      </w:pPr>
      <w:r w:rsidRPr="00CF27A5">
        <w:rPr>
          <w:rFonts w:ascii="Geneva" w:hAnsi="Geneva"/>
          <w:b/>
          <w:sz w:val="28"/>
          <w:szCs w:val="28"/>
        </w:rPr>
        <w:t>CATA Site Base Meeting</w:t>
      </w:r>
    </w:p>
    <w:p w:rsidR="001F0D7C" w:rsidRPr="00CF27A5" w:rsidRDefault="001F0D7C" w:rsidP="00CF27A5">
      <w:pPr>
        <w:jc w:val="center"/>
        <w:rPr>
          <w:rFonts w:ascii="Geneva" w:hAnsi="Geneva"/>
          <w:b/>
          <w:sz w:val="28"/>
          <w:szCs w:val="28"/>
        </w:rPr>
      </w:pPr>
      <w:r w:rsidRPr="00CF27A5">
        <w:rPr>
          <w:rFonts w:ascii="Geneva" w:hAnsi="Geneva"/>
          <w:b/>
          <w:sz w:val="28"/>
          <w:szCs w:val="28"/>
        </w:rPr>
        <w:t>Wednesday, September 30, 2015</w:t>
      </w:r>
    </w:p>
    <w:p w:rsidR="001F0D7C" w:rsidRPr="00CF27A5" w:rsidRDefault="00B153FC" w:rsidP="00CF27A5">
      <w:pPr>
        <w:jc w:val="center"/>
        <w:rPr>
          <w:rFonts w:ascii="Geneva" w:hAnsi="Geneva"/>
          <w:b/>
          <w:sz w:val="28"/>
          <w:szCs w:val="28"/>
        </w:rPr>
      </w:pPr>
      <w:r w:rsidRPr="00CF27A5">
        <w:rPr>
          <w:rFonts w:ascii="Geneva" w:hAnsi="Geneva"/>
          <w:b/>
          <w:sz w:val="28"/>
          <w:szCs w:val="28"/>
        </w:rPr>
        <w:t>Minutes</w:t>
      </w:r>
    </w:p>
    <w:p w:rsidR="00B153FC" w:rsidRDefault="00B153FC">
      <w:pPr>
        <w:rPr>
          <w:rFonts w:ascii="Geneva" w:hAnsi="Geneva"/>
          <w:sz w:val="28"/>
          <w:szCs w:val="28"/>
        </w:rPr>
      </w:pPr>
    </w:p>
    <w:p w:rsidR="00B153FC" w:rsidRPr="00CF27A5" w:rsidRDefault="00B153FC">
      <w:pPr>
        <w:rPr>
          <w:rFonts w:ascii="Geneva" w:hAnsi="Geneva"/>
        </w:rPr>
      </w:pPr>
      <w:r w:rsidRPr="00CF27A5">
        <w:rPr>
          <w:rFonts w:ascii="Geneva" w:hAnsi="Geneva"/>
          <w:b/>
        </w:rPr>
        <w:t>Old Business</w:t>
      </w:r>
      <w:r w:rsidRPr="00CF27A5">
        <w:rPr>
          <w:rFonts w:ascii="Geneva" w:hAnsi="Geneva"/>
        </w:rPr>
        <w:t xml:space="preserve"> – Minutes were approved from the May 2015 Meeting</w:t>
      </w:r>
    </w:p>
    <w:p w:rsidR="00B153FC" w:rsidRPr="00CF27A5" w:rsidRDefault="00B153FC">
      <w:pPr>
        <w:rPr>
          <w:rFonts w:ascii="Geneva" w:hAnsi="Geneva"/>
        </w:rPr>
      </w:pPr>
    </w:p>
    <w:p w:rsidR="00B153FC" w:rsidRPr="00CF27A5" w:rsidRDefault="00B153FC">
      <w:pPr>
        <w:rPr>
          <w:rFonts w:ascii="Geneva" w:hAnsi="Geneva"/>
          <w:b/>
        </w:rPr>
      </w:pPr>
      <w:r w:rsidRPr="00CF27A5">
        <w:rPr>
          <w:rFonts w:ascii="Geneva" w:hAnsi="Geneva"/>
          <w:b/>
        </w:rPr>
        <w:t>New Business –</w:t>
      </w:r>
    </w:p>
    <w:p w:rsidR="00B153FC" w:rsidRPr="00CF27A5" w:rsidRDefault="00B153FC" w:rsidP="00CF27A5">
      <w:pPr>
        <w:pStyle w:val="ListParagraph"/>
        <w:numPr>
          <w:ilvl w:val="0"/>
          <w:numId w:val="2"/>
        </w:numPr>
        <w:rPr>
          <w:rFonts w:ascii="Geneva" w:hAnsi="Geneva"/>
        </w:rPr>
      </w:pPr>
      <w:r w:rsidRPr="00CF27A5">
        <w:rPr>
          <w:rFonts w:ascii="Geneva" w:hAnsi="Geneva"/>
        </w:rPr>
        <w:t>Kathie McKain was elected as the site base s</w:t>
      </w:r>
      <w:r w:rsidR="009475BE" w:rsidRPr="00CF27A5">
        <w:rPr>
          <w:rFonts w:ascii="Geneva" w:hAnsi="Geneva"/>
        </w:rPr>
        <w:t xml:space="preserve">ecretary. </w:t>
      </w:r>
      <w:r w:rsidR="00CF27A5" w:rsidRPr="00CF27A5">
        <w:rPr>
          <w:rFonts w:ascii="Geneva" w:hAnsi="Geneva"/>
        </w:rPr>
        <w:t>A. Helms made motion</w:t>
      </w:r>
      <w:r w:rsidR="009475BE" w:rsidRPr="00CF27A5">
        <w:rPr>
          <w:rFonts w:ascii="Geneva" w:hAnsi="Geneva"/>
        </w:rPr>
        <w:t xml:space="preserve">, </w:t>
      </w:r>
      <w:r w:rsidR="00CF27A5" w:rsidRPr="00CF27A5">
        <w:rPr>
          <w:rFonts w:ascii="Geneva" w:hAnsi="Geneva"/>
        </w:rPr>
        <w:t>2</w:t>
      </w:r>
      <w:r w:rsidR="00CF27A5" w:rsidRPr="00CF27A5">
        <w:rPr>
          <w:rFonts w:ascii="Geneva" w:hAnsi="Geneva"/>
          <w:vertAlign w:val="superscript"/>
        </w:rPr>
        <w:t>nd</w:t>
      </w:r>
      <w:r w:rsidR="00CF27A5" w:rsidRPr="00CF27A5">
        <w:rPr>
          <w:rFonts w:ascii="Geneva" w:hAnsi="Geneva"/>
        </w:rPr>
        <w:t xml:space="preserve"> by</w:t>
      </w:r>
      <w:r w:rsidR="009475BE" w:rsidRPr="00CF27A5">
        <w:rPr>
          <w:rFonts w:ascii="Geneva" w:hAnsi="Geneva"/>
        </w:rPr>
        <w:t xml:space="preserve"> D.</w:t>
      </w:r>
      <w:r w:rsidRPr="00CF27A5">
        <w:rPr>
          <w:rFonts w:ascii="Geneva" w:hAnsi="Geneva"/>
        </w:rPr>
        <w:t xml:space="preserve"> Plyer.  Motion carries.</w:t>
      </w:r>
    </w:p>
    <w:p w:rsidR="00B153FC" w:rsidRPr="00CF27A5" w:rsidRDefault="00B153FC">
      <w:pPr>
        <w:rPr>
          <w:rFonts w:ascii="Geneva" w:hAnsi="Geneva"/>
        </w:rPr>
      </w:pPr>
    </w:p>
    <w:p w:rsidR="00B153FC" w:rsidRPr="00CF27A5" w:rsidRDefault="00B153FC" w:rsidP="00CF27A5">
      <w:pPr>
        <w:pStyle w:val="ListParagraph"/>
        <w:numPr>
          <w:ilvl w:val="0"/>
          <w:numId w:val="3"/>
        </w:numPr>
        <w:rPr>
          <w:rFonts w:ascii="Geneva" w:hAnsi="Geneva"/>
        </w:rPr>
      </w:pPr>
      <w:r w:rsidRPr="00CF27A5">
        <w:rPr>
          <w:rFonts w:ascii="Geneva" w:hAnsi="Geneva"/>
        </w:rPr>
        <w:t>The School Improvement plan was reviewed and approved.  There were some minor changes.  This is the cycle that there are revisions made to the plan.  Data was added to include 13-14 grade work performance.  Graduation rate added, act and work scores added.  Ga</w:t>
      </w:r>
      <w:r w:rsidR="009475BE" w:rsidRPr="00CF27A5">
        <w:rPr>
          <w:rFonts w:ascii="Geneva" w:hAnsi="Geneva"/>
        </w:rPr>
        <w:t>ps decreased overall, although H</w:t>
      </w:r>
      <w:r w:rsidRPr="00CF27A5">
        <w:rPr>
          <w:rFonts w:ascii="Geneva" w:hAnsi="Geneva"/>
        </w:rPr>
        <w:t>ispan</w:t>
      </w:r>
      <w:r w:rsidR="009475BE" w:rsidRPr="00CF27A5">
        <w:rPr>
          <w:rFonts w:ascii="Geneva" w:hAnsi="Geneva"/>
        </w:rPr>
        <w:t>i</w:t>
      </w:r>
      <w:r w:rsidRPr="00CF27A5">
        <w:rPr>
          <w:rFonts w:ascii="Geneva" w:hAnsi="Geneva"/>
        </w:rPr>
        <w:t>c students gap widened.  There were minor changes to Goal 1,2 and 3.  Goal 4 remained the same.  See Site Based report.</w:t>
      </w:r>
    </w:p>
    <w:p w:rsidR="00B153FC" w:rsidRPr="00CF27A5" w:rsidRDefault="00B153FC" w:rsidP="00CF27A5">
      <w:pPr>
        <w:pStyle w:val="ListParagraph"/>
        <w:numPr>
          <w:ilvl w:val="0"/>
          <w:numId w:val="3"/>
        </w:numPr>
        <w:rPr>
          <w:rFonts w:ascii="Geneva" w:hAnsi="Geneva"/>
        </w:rPr>
      </w:pPr>
      <w:r w:rsidRPr="00CF27A5">
        <w:rPr>
          <w:rFonts w:ascii="Geneva" w:hAnsi="Geneva"/>
        </w:rPr>
        <w:t xml:space="preserve">Goal 6 is a new goal to address the requirement that every student at CATA and throughout UCPS have an advocate.  </w:t>
      </w:r>
      <w:r w:rsidR="009475BE" w:rsidRPr="00CF27A5">
        <w:rPr>
          <w:rFonts w:ascii="Geneva" w:hAnsi="Geneva"/>
        </w:rPr>
        <w:t xml:space="preserve">Strategy 1 lists that advocates will be provided through Advisory time, there is a looping up process and training will be provided.  There will be a </w:t>
      </w:r>
      <w:r w:rsidR="00CF27A5" w:rsidRPr="00CF27A5">
        <w:rPr>
          <w:rFonts w:ascii="Geneva" w:hAnsi="Geneva"/>
        </w:rPr>
        <w:t>multi</w:t>
      </w:r>
      <w:r w:rsidR="009475BE" w:rsidRPr="00CF27A5">
        <w:rPr>
          <w:rFonts w:ascii="Geneva" w:hAnsi="Geneva"/>
        </w:rPr>
        <w:t xml:space="preserve"> tiered support different according to grade levels.  There are </w:t>
      </w:r>
      <w:r w:rsidR="00CF27A5" w:rsidRPr="00CF27A5">
        <w:rPr>
          <w:rFonts w:ascii="Geneva" w:hAnsi="Geneva"/>
        </w:rPr>
        <w:t>academy-based</w:t>
      </w:r>
      <w:r w:rsidR="009475BE" w:rsidRPr="00CF27A5">
        <w:rPr>
          <w:rFonts w:ascii="Geneva" w:hAnsi="Geneva"/>
        </w:rPr>
        <w:t xml:space="preserve"> advisors and students will also be matched with upper classman for peer support. </w:t>
      </w:r>
    </w:p>
    <w:p w:rsidR="009475BE" w:rsidRDefault="009475BE" w:rsidP="00CF27A5">
      <w:pPr>
        <w:pStyle w:val="ListParagraph"/>
        <w:numPr>
          <w:ilvl w:val="0"/>
          <w:numId w:val="3"/>
        </w:numPr>
        <w:rPr>
          <w:rFonts w:ascii="Geneva" w:hAnsi="Geneva"/>
        </w:rPr>
      </w:pPr>
      <w:r w:rsidRPr="00CF27A5">
        <w:rPr>
          <w:rFonts w:ascii="Geneva" w:hAnsi="Geneva"/>
        </w:rPr>
        <w:t xml:space="preserve">Remainder of plan remains the same.  </w:t>
      </w:r>
    </w:p>
    <w:p w:rsidR="002E75CA" w:rsidRPr="00CF27A5" w:rsidRDefault="002E75CA" w:rsidP="00CF27A5">
      <w:pPr>
        <w:pStyle w:val="ListParagraph"/>
        <w:numPr>
          <w:ilvl w:val="0"/>
          <w:numId w:val="3"/>
        </w:numPr>
        <w:rPr>
          <w:rFonts w:ascii="Geneva" w:hAnsi="Geneva"/>
        </w:rPr>
      </w:pPr>
      <w:r>
        <w:rPr>
          <w:rFonts w:ascii="Geneva" w:hAnsi="Geneva"/>
        </w:rPr>
        <w:t>Changes to lottery procedures and admission criteria discussed.  Short discussion of current academies and potential new academies.  Team approved of plans.</w:t>
      </w:r>
      <w:bookmarkStart w:id="0" w:name="_GoBack"/>
      <w:bookmarkEnd w:id="0"/>
    </w:p>
    <w:p w:rsidR="009475BE" w:rsidRPr="00CF27A5" w:rsidRDefault="009475BE">
      <w:pPr>
        <w:rPr>
          <w:rFonts w:ascii="Geneva" w:hAnsi="Geneva"/>
        </w:rPr>
      </w:pPr>
      <w:r w:rsidRPr="00CF27A5">
        <w:rPr>
          <w:rFonts w:ascii="Geneva" w:hAnsi="Geneva"/>
        </w:rPr>
        <w:t>Motion to approve the SITE Plan made by A. Lawson, 2</w:t>
      </w:r>
      <w:r w:rsidRPr="00CF27A5">
        <w:rPr>
          <w:rFonts w:ascii="Geneva" w:hAnsi="Geneva"/>
          <w:vertAlign w:val="superscript"/>
        </w:rPr>
        <w:t>nd</w:t>
      </w:r>
      <w:r w:rsidRPr="00CF27A5">
        <w:rPr>
          <w:rFonts w:ascii="Geneva" w:hAnsi="Geneva"/>
        </w:rPr>
        <w:t xml:space="preserve"> by A. Helms Motion carries.</w:t>
      </w:r>
    </w:p>
    <w:p w:rsidR="009475BE" w:rsidRPr="00CF27A5" w:rsidRDefault="009475BE">
      <w:pPr>
        <w:rPr>
          <w:rFonts w:ascii="Geneva" w:hAnsi="Geneva"/>
        </w:rPr>
      </w:pPr>
    </w:p>
    <w:p w:rsidR="009475BE" w:rsidRPr="00CF27A5" w:rsidRDefault="009475BE">
      <w:pPr>
        <w:rPr>
          <w:rFonts w:ascii="Geneva" w:hAnsi="Geneva"/>
          <w:b/>
        </w:rPr>
      </w:pPr>
      <w:r w:rsidRPr="00CF27A5">
        <w:rPr>
          <w:rFonts w:ascii="Geneva" w:hAnsi="Geneva"/>
          <w:b/>
        </w:rPr>
        <w:t>Student Life Organization Approvals</w:t>
      </w:r>
      <w:r w:rsidR="00D34848" w:rsidRPr="00CF27A5">
        <w:rPr>
          <w:rFonts w:ascii="Geneva" w:hAnsi="Geneva"/>
          <w:b/>
        </w:rPr>
        <w:t xml:space="preserve"> –</w:t>
      </w:r>
    </w:p>
    <w:p w:rsidR="00D34848" w:rsidRPr="00CF27A5" w:rsidRDefault="00D34848">
      <w:pPr>
        <w:rPr>
          <w:rFonts w:ascii="Geneva" w:hAnsi="Geneva"/>
        </w:rPr>
      </w:pPr>
      <w:r w:rsidRPr="00CF27A5">
        <w:rPr>
          <w:rFonts w:ascii="Geneva" w:hAnsi="Geneva"/>
        </w:rPr>
        <w:t xml:space="preserve">Mr. Wall presented information on the following new proposed student organizations/clubs and asked for a motion to approve them:  </w:t>
      </w:r>
    </w:p>
    <w:p w:rsidR="00D34848" w:rsidRPr="00CF27A5" w:rsidRDefault="00D34848" w:rsidP="00CF27A5">
      <w:pPr>
        <w:pStyle w:val="ListParagraph"/>
        <w:numPr>
          <w:ilvl w:val="0"/>
          <w:numId w:val="4"/>
        </w:numPr>
        <w:rPr>
          <w:rFonts w:ascii="Geneva" w:hAnsi="Geneva"/>
        </w:rPr>
      </w:pPr>
      <w:r w:rsidRPr="00CF27A5">
        <w:rPr>
          <w:rFonts w:ascii="Geneva" w:hAnsi="Geneva"/>
          <w:b/>
        </w:rPr>
        <w:t>Fencing Club</w:t>
      </w:r>
      <w:r w:rsidRPr="00CF27A5">
        <w:rPr>
          <w:rFonts w:ascii="Geneva" w:hAnsi="Geneva"/>
        </w:rPr>
        <w:t xml:space="preserve"> – Additional information is needed on the sponsor of the club and the location of its meeting place to make sure that is meets the UCPS guidelines and </w:t>
      </w:r>
      <w:r w:rsidR="00CF27A5" w:rsidRPr="00CF27A5">
        <w:rPr>
          <w:rFonts w:ascii="Geneva" w:hAnsi="Geneva"/>
        </w:rPr>
        <w:t>requirements. To</w:t>
      </w:r>
      <w:r w:rsidRPr="00CF27A5">
        <w:rPr>
          <w:rFonts w:ascii="Geneva" w:hAnsi="Geneva"/>
        </w:rPr>
        <w:t xml:space="preserve"> be discussed at the next meeting.</w:t>
      </w:r>
    </w:p>
    <w:p w:rsidR="00D34848" w:rsidRPr="00CF27A5" w:rsidRDefault="00D34848" w:rsidP="00CF27A5">
      <w:pPr>
        <w:pStyle w:val="ListParagraph"/>
        <w:numPr>
          <w:ilvl w:val="0"/>
          <w:numId w:val="4"/>
        </w:numPr>
        <w:rPr>
          <w:rFonts w:ascii="Geneva" w:hAnsi="Geneva"/>
        </w:rPr>
      </w:pPr>
      <w:r w:rsidRPr="00CF27A5">
        <w:rPr>
          <w:rFonts w:ascii="Geneva" w:hAnsi="Geneva"/>
          <w:b/>
        </w:rPr>
        <w:lastRenderedPageBreak/>
        <w:t>Fishing Club</w:t>
      </w:r>
      <w:r w:rsidRPr="00CF27A5">
        <w:rPr>
          <w:rFonts w:ascii="Geneva" w:hAnsi="Geneva"/>
        </w:rPr>
        <w:t xml:space="preserve"> – 12 students interested, Scholastic Anglers, Sponsor and Advisor from SVMS in place.  Motion to approve K. Fisenne, 2</w:t>
      </w:r>
      <w:r w:rsidRPr="00CF27A5">
        <w:rPr>
          <w:rFonts w:ascii="Geneva" w:hAnsi="Geneva"/>
          <w:vertAlign w:val="superscript"/>
        </w:rPr>
        <w:t>nd</w:t>
      </w:r>
      <w:r w:rsidRPr="00CF27A5">
        <w:rPr>
          <w:rFonts w:ascii="Geneva" w:hAnsi="Geneva"/>
        </w:rPr>
        <w:t xml:space="preserve"> K. McKain.  Motion carries</w:t>
      </w:r>
    </w:p>
    <w:p w:rsidR="00D34848" w:rsidRPr="00CF27A5" w:rsidRDefault="00D34848" w:rsidP="00CF27A5">
      <w:pPr>
        <w:pStyle w:val="ListParagraph"/>
        <w:numPr>
          <w:ilvl w:val="0"/>
          <w:numId w:val="4"/>
        </w:numPr>
        <w:rPr>
          <w:rFonts w:ascii="Geneva" w:hAnsi="Geneva"/>
        </w:rPr>
      </w:pPr>
      <w:r w:rsidRPr="00CF27A5">
        <w:rPr>
          <w:rFonts w:ascii="Geneva" w:hAnsi="Geneva"/>
          <w:b/>
        </w:rPr>
        <w:t>Society of Women Engineers</w:t>
      </w:r>
      <w:r w:rsidRPr="00CF27A5">
        <w:rPr>
          <w:rFonts w:ascii="Geneva" w:hAnsi="Geneva"/>
        </w:rPr>
        <w:t xml:space="preserve"> – 16 students interested.  Sponsor Mr. R</w:t>
      </w:r>
      <w:r w:rsidR="002E75CA">
        <w:rPr>
          <w:rFonts w:ascii="Geneva" w:hAnsi="Geneva"/>
        </w:rPr>
        <w:t>e</w:t>
      </w:r>
      <w:r w:rsidRPr="00CF27A5">
        <w:rPr>
          <w:rFonts w:ascii="Geneva" w:hAnsi="Geneva"/>
        </w:rPr>
        <w:t>cher.  Motion made by A. Helms, 2</w:t>
      </w:r>
      <w:r w:rsidRPr="00CF27A5">
        <w:rPr>
          <w:rFonts w:ascii="Geneva" w:hAnsi="Geneva"/>
          <w:vertAlign w:val="superscript"/>
        </w:rPr>
        <w:t>nd</w:t>
      </w:r>
      <w:r w:rsidRPr="00CF27A5">
        <w:rPr>
          <w:rFonts w:ascii="Geneva" w:hAnsi="Geneva"/>
        </w:rPr>
        <w:t xml:space="preserve"> by Suresh.  Motion carries.</w:t>
      </w:r>
    </w:p>
    <w:p w:rsidR="00D34848" w:rsidRPr="00CF27A5" w:rsidRDefault="00D34848" w:rsidP="00CF27A5">
      <w:pPr>
        <w:pStyle w:val="ListParagraph"/>
        <w:numPr>
          <w:ilvl w:val="0"/>
          <w:numId w:val="4"/>
        </w:numPr>
        <w:rPr>
          <w:rFonts w:ascii="Geneva" w:hAnsi="Geneva"/>
        </w:rPr>
      </w:pPr>
      <w:r w:rsidRPr="00CF27A5">
        <w:rPr>
          <w:rFonts w:ascii="Geneva" w:hAnsi="Geneva"/>
          <w:b/>
        </w:rPr>
        <w:t>Biology Tutoring Club</w:t>
      </w:r>
      <w:r w:rsidRPr="00CF27A5">
        <w:rPr>
          <w:rFonts w:ascii="Geneva" w:hAnsi="Geneva"/>
        </w:rPr>
        <w:t xml:space="preserve"> – More information to be provided by Suresh.  See attached.</w:t>
      </w:r>
    </w:p>
    <w:p w:rsidR="00D34848" w:rsidRPr="00CF27A5" w:rsidRDefault="00D34848">
      <w:pPr>
        <w:rPr>
          <w:rFonts w:ascii="Geneva" w:hAnsi="Geneva"/>
        </w:rPr>
      </w:pPr>
    </w:p>
    <w:p w:rsidR="00D34848" w:rsidRPr="00CF27A5" w:rsidRDefault="00D34848">
      <w:pPr>
        <w:rPr>
          <w:rFonts w:ascii="Geneva" w:hAnsi="Geneva"/>
          <w:b/>
        </w:rPr>
      </w:pPr>
      <w:r w:rsidRPr="00CF27A5">
        <w:rPr>
          <w:rFonts w:ascii="Geneva" w:hAnsi="Geneva"/>
          <w:b/>
        </w:rPr>
        <w:t>Facilities Rentals – outside groups</w:t>
      </w:r>
    </w:p>
    <w:p w:rsidR="00D34848" w:rsidRPr="00CF27A5" w:rsidRDefault="00D34848">
      <w:pPr>
        <w:rPr>
          <w:rFonts w:ascii="Geneva" w:hAnsi="Geneva"/>
        </w:rPr>
      </w:pPr>
      <w:r w:rsidRPr="00CF27A5">
        <w:rPr>
          <w:rFonts w:ascii="Geneva" w:hAnsi="Geneva"/>
        </w:rPr>
        <w:t>K. Fisenne discussed the procedure for outside groups requesting approvals</w:t>
      </w:r>
      <w:r w:rsidR="00CF27A5" w:rsidRPr="00CF27A5">
        <w:rPr>
          <w:rFonts w:ascii="Geneva" w:hAnsi="Geneva"/>
        </w:rPr>
        <w:t xml:space="preserve">.  CATA is not able to approve with certainty a request for space beyond 2 months due to the changing needs of student life and space needed for CATA educational and extracurricular and athletic events.  Procedure reviewed and approved:  At CATA we work to accommodate outside groups while reserving the right to maintain adequate facilities to meet the needs of CATA.  Therefore, we feel that a commitment of 60 days out is reasonable to confirm outside usage of CATA facilities. </w:t>
      </w:r>
    </w:p>
    <w:p w:rsidR="00CF27A5" w:rsidRPr="00CF27A5" w:rsidRDefault="00CF27A5">
      <w:pPr>
        <w:rPr>
          <w:rFonts w:ascii="Geneva" w:hAnsi="Geneva"/>
        </w:rPr>
      </w:pPr>
      <w:r w:rsidRPr="00CF27A5">
        <w:rPr>
          <w:rFonts w:ascii="Geneva" w:hAnsi="Geneva"/>
        </w:rPr>
        <w:t>Motion made by K. Fisenne, 2</w:t>
      </w:r>
      <w:r w:rsidRPr="00CF27A5">
        <w:rPr>
          <w:rFonts w:ascii="Geneva" w:hAnsi="Geneva"/>
          <w:vertAlign w:val="superscript"/>
        </w:rPr>
        <w:t>nd</w:t>
      </w:r>
      <w:r w:rsidRPr="00CF27A5">
        <w:rPr>
          <w:rFonts w:ascii="Geneva" w:hAnsi="Geneva"/>
        </w:rPr>
        <w:t xml:space="preserve"> by Suresh, motion carries</w:t>
      </w:r>
    </w:p>
    <w:p w:rsidR="00CF27A5" w:rsidRPr="00CF27A5" w:rsidRDefault="00CF27A5">
      <w:pPr>
        <w:rPr>
          <w:rFonts w:ascii="Geneva" w:hAnsi="Geneva"/>
          <w:b/>
        </w:rPr>
      </w:pPr>
    </w:p>
    <w:p w:rsidR="00CF27A5" w:rsidRPr="00CF27A5" w:rsidRDefault="00CF27A5">
      <w:pPr>
        <w:rPr>
          <w:rFonts w:ascii="Geneva" w:hAnsi="Geneva"/>
        </w:rPr>
      </w:pPr>
      <w:r w:rsidRPr="00CF27A5">
        <w:rPr>
          <w:rFonts w:ascii="Geneva" w:hAnsi="Geneva"/>
          <w:b/>
        </w:rPr>
        <w:t>Communications at CATA</w:t>
      </w:r>
      <w:r w:rsidRPr="00CF27A5">
        <w:rPr>
          <w:rFonts w:ascii="Geneva" w:hAnsi="Geneva"/>
        </w:rPr>
        <w:t xml:space="preserve"> – </w:t>
      </w:r>
    </w:p>
    <w:p w:rsidR="00CF27A5" w:rsidRPr="00CF27A5" w:rsidRDefault="00CF27A5">
      <w:pPr>
        <w:rPr>
          <w:rFonts w:ascii="Geneva" w:hAnsi="Geneva"/>
        </w:rPr>
      </w:pPr>
      <w:r w:rsidRPr="00CF27A5">
        <w:rPr>
          <w:rFonts w:ascii="Geneva" w:hAnsi="Geneva"/>
        </w:rPr>
        <w:t xml:space="preserve">Discussion of how CATA communicates – Cougar Chronicle is the primary source of communication.  Emails and </w:t>
      </w:r>
      <w:r w:rsidR="002E75CA">
        <w:rPr>
          <w:rFonts w:ascii="Geneva" w:hAnsi="Geneva"/>
        </w:rPr>
        <w:t xml:space="preserve">phone </w:t>
      </w:r>
      <w:r w:rsidRPr="00CF27A5">
        <w:rPr>
          <w:rFonts w:ascii="Geneva" w:hAnsi="Geneva"/>
        </w:rPr>
        <w:t xml:space="preserve">calls as well.  Administration is working to clean up the mailing list for Chronicle.  Every student receives the Chronicle weekly via his or her student email.  FB and other social media are used by sports events, clubs, PTSO and Performing Arts.  </w:t>
      </w:r>
    </w:p>
    <w:p w:rsidR="00CF27A5" w:rsidRPr="00CF27A5" w:rsidRDefault="00CF27A5">
      <w:pPr>
        <w:rPr>
          <w:rFonts w:ascii="Geneva" w:hAnsi="Geneva"/>
        </w:rPr>
      </w:pPr>
      <w:r w:rsidRPr="00CF27A5">
        <w:rPr>
          <w:rFonts w:ascii="Geneva" w:hAnsi="Geneva"/>
        </w:rPr>
        <w:t xml:space="preserve">New web site is being launched through UCPS.  </w:t>
      </w:r>
    </w:p>
    <w:p w:rsidR="00CF27A5" w:rsidRPr="00CF27A5" w:rsidRDefault="00CF27A5">
      <w:pPr>
        <w:rPr>
          <w:rFonts w:ascii="Geneva" w:hAnsi="Geneva"/>
        </w:rPr>
      </w:pPr>
      <w:r w:rsidRPr="00CF27A5">
        <w:rPr>
          <w:rFonts w:ascii="Geneva" w:hAnsi="Geneva"/>
        </w:rPr>
        <w:t xml:space="preserve">Canvas is up and running.  </w:t>
      </w:r>
    </w:p>
    <w:p w:rsidR="00CF27A5" w:rsidRPr="00CF27A5" w:rsidRDefault="00CF27A5">
      <w:pPr>
        <w:rPr>
          <w:rFonts w:ascii="Geneva" w:hAnsi="Geneva"/>
        </w:rPr>
      </w:pPr>
      <w:r w:rsidRPr="00CF27A5">
        <w:rPr>
          <w:rFonts w:ascii="Geneva" w:hAnsi="Geneva"/>
        </w:rPr>
        <w:t xml:space="preserve">Discussion followed to add a parent and new community communication at the orientation to improve communication to our new families.  </w:t>
      </w:r>
    </w:p>
    <w:p w:rsidR="00CF27A5" w:rsidRDefault="00CF27A5">
      <w:pPr>
        <w:rPr>
          <w:rFonts w:ascii="Geneva" w:hAnsi="Geneva"/>
          <w:sz w:val="28"/>
          <w:szCs w:val="28"/>
        </w:rPr>
      </w:pPr>
    </w:p>
    <w:p w:rsidR="00CF27A5" w:rsidRDefault="00CF27A5">
      <w:pPr>
        <w:rPr>
          <w:rFonts w:ascii="Geneva" w:hAnsi="Geneva"/>
          <w:sz w:val="28"/>
          <w:szCs w:val="28"/>
        </w:rPr>
      </w:pPr>
      <w:r>
        <w:rPr>
          <w:rFonts w:ascii="Geneva" w:hAnsi="Geneva"/>
          <w:sz w:val="28"/>
          <w:szCs w:val="28"/>
        </w:rPr>
        <w:t>A motion was made by K. McKain to adjourn the meeting. 2</w:t>
      </w:r>
      <w:r w:rsidRPr="00CF27A5">
        <w:rPr>
          <w:rFonts w:ascii="Geneva" w:hAnsi="Geneva"/>
          <w:sz w:val="28"/>
          <w:szCs w:val="28"/>
          <w:vertAlign w:val="superscript"/>
        </w:rPr>
        <w:t>nd</w:t>
      </w:r>
      <w:r>
        <w:rPr>
          <w:rFonts w:ascii="Geneva" w:hAnsi="Geneva"/>
          <w:sz w:val="28"/>
          <w:szCs w:val="28"/>
        </w:rPr>
        <w:t xml:space="preserve"> by Suresh.  Motion carries.  </w:t>
      </w:r>
    </w:p>
    <w:p w:rsidR="009475BE" w:rsidRPr="001F0D7C" w:rsidRDefault="009475BE">
      <w:pPr>
        <w:rPr>
          <w:rFonts w:ascii="Geneva" w:hAnsi="Geneva"/>
          <w:sz w:val="28"/>
          <w:szCs w:val="28"/>
        </w:rPr>
      </w:pPr>
    </w:p>
    <w:sectPr w:rsidR="009475BE" w:rsidRPr="001F0D7C" w:rsidSect="004F74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neva">
    <w:altName w:val="Arial"/>
    <w:panose1 w:val="020B050303040404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5B70"/>
    <w:multiLevelType w:val="hybridMultilevel"/>
    <w:tmpl w:val="38F2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E65AE"/>
    <w:multiLevelType w:val="hybridMultilevel"/>
    <w:tmpl w:val="60CAAD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57E68"/>
    <w:multiLevelType w:val="hybridMultilevel"/>
    <w:tmpl w:val="40D0F0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323E0A"/>
    <w:multiLevelType w:val="hybridMultilevel"/>
    <w:tmpl w:val="70028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D7C"/>
    <w:rsid w:val="001E7447"/>
    <w:rsid w:val="001F0D7C"/>
    <w:rsid w:val="002E75CA"/>
    <w:rsid w:val="004F74CE"/>
    <w:rsid w:val="006B4DDE"/>
    <w:rsid w:val="009475BE"/>
    <w:rsid w:val="00B153FC"/>
    <w:rsid w:val="00CF27A5"/>
    <w:rsid w:val="00D34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5B076E55-A311-42CF-97CE-E0E064EE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McKain Inc.</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McKain</dc:creator>
  <cp:keywords/>
  <dc:description/>
  <cp:lastModifiedBy>Kim Fisenne</cp:lastModifiedBy>
  <cp:revision>2</cp:revision>
  <dcterms:created xsi:type="dcterms:W3CDTF">2015-12-29T20:36:00Z</dcterms:created>
  <dcterms:modified xsi:type="dcterms:W3CDTF">2015-12-29T20:36:00Z</dcterms:modified>
</cp:coreProperties>
</file>